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B0" w:rsidRPr="003F3FB0" w:rsidRDefault="003F3FB0" w:rsidP="003F3FB0">
      <w:r w:rsidRPr="003F3FB0">
        <w:t>     </w:t>
      </w:r>
      <w:r w:rsidRPr="003F3FB0">
        <w:br/>
      </w:r>
      <w:bookmarkStart w:id="0" w:name="_GoBack"/>
      <w:r w:rsidRPr="003F3FB0">
        <w:t>ПРАВИТЕЛЬСТВО ЛЕНИНГРАДСКОЙ ОБЛАСТИ</w:t>
      </w:r>
    </w:p>
    <w:p w:rsidR="003F3FB0" w:rsidRPr="003F3FB0" w:rsidRDefault="003F3FB0" w:rsidP="003F3FB0">
      <w:r w:rsidRPr="003F3FB0">
        <w:t>ПОСТАНОВЛЕНИЕ</w:t>
      </w:r>
    </w:p>
    <w:p w:rsidR="003F3FB0" w:rsidRPr="003F3FB0" w:rsidRDefault="003F3FB0" w:rsidP="003F3FB0">
      <w:r w:rsidRPr="003F3FB0">
        <w:t>от 6 июня 2017 года N 199</w:t>
      </w:r>
    </w:p>
    <w:bookmarkEnd w:id="0"/>
    <w:p w:rsidR="003F3FB0" w:rsidRPr="003F3FB0" w:rsidRDefault="003F3FB0" w:rsidP="003F3FB0">
      <w:r w:rsidRPr="003F3FB0">
        <w:t xml:space="preserve">Об утверждении нормативов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и признании </w:t>
      </w:r>
      <w:proofErr w:type="gramStart"/>
      <w:r w:rsidRPr="003F3FB0">
        <w:t>утратившим</w:t>
      </w:r>
      <w:proofErr w:type="gramEnd"/>
      <w:r w:rsidRPr="003F3FB0">
        <w:t xml:space="preserve"> силу абзаца третьего </w:t>
      </w:r>
      <w:hyperlink r:id="rId5" w:history="1">
        <w:r w:rsidRPr="003F3FB0">
          <w:rPr>
            <w:rStyle w:val="a3"/>
          </w:rPr>
          <w:t>пункта 2 постановления Правительства Ленинградской области от 11 февраля 2013 года N 25</w:t>
        </w:r>
      </w:hyperlink>
    </w:p>
    <w:p w:rsidR="003F3FB0" w:rsidRPr="003F3FB0" w:rsidRDefault="003F3FB0" w:rsidP="003F3FB0">
      <w:r w:rsidRPr="003F3FB0">
        <w:br/>
      </w:r>
      <w:r w:rsidRPr="003F3FB0">
        <w:br/>
      </w:r>
      <w:proofErr w:type="gramStart"/>
      <w:r w:rsidRPr="003F3FB0">
        <w:t>В соответствии с </w:t>
      </w:r>
      <w:hyperlink r:id="rId6" w:history="1">
        <w:r w:rsidRPr="003F3FB0">
          <w:rPr>
            <w:rStyle w:val="a3"/>
          </w:rPr>
          <w:t>постановлениями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</w:r>
      </w:hyperlink>
      <w:r w:rsidRPr="003F3FB0">
        <w:t> и </w:t>
      </w:r>
      <w:hyperlink r:id="rId7" w:history="1">
        <w:r w:rsidRPr="003F3FB0">
          <w:rPr>
            <w:rStyle w:val="a3"/>
          </w:rPr>
          <w:t>от 26 декабря 2016 года N 1498 "О вопросах предоставления коммунальных услуг и содержания общего имущества в многоквартирном доме"</w:t>
        </w:r>
      </w:hyperlink>
      <w:r w:rsidRPr="003F3FB0">
        <w:t>, Правительство Ленинградской области</w:t>
      </w:r>
      <w:proofErr w:type="gramEnd"/>
      <w:r w:rsidRPr="003F3FB0">
        <w:br/>
      </w:r>
      <w:r w:rsidRPr="003F3FB0">
        <w:br/>
        <w:t>постановляет:</w:t>
      </w:r>
      <w:r w:rsidRPr="003F3FB0">
        <w:br/>
      </w:r>
    </w:p>
    <w:p w:rsidR="003F3FB0" w:rsidRPr="003F3FB0" w:rsidRDefault="003F3FB0" w:rsidP="003F3FB0">
      <w:r w:rsidRPr="003F3FB0">
        <w:t>1. Утвердить определенные с применением расчетного метода нормативы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 согласно приложению к настоящему постановлению.</w:t>
      </w:r>
      <w:r w:rsidRPr="003F3FB0">
        <w:br/>
      </w:r>
    </w:p>
    <w:p w:rsidR="003F3FB0" w:rsidRPr="003F3FB0" w:rsidRDefault="003F3FB0" w:rsidP="003F3FB0">
      <w:r w:rsidRPr="003F3FB0">
        <w:t>2. Признать утратившим силу абзац третий </w:t>
      </w:r>
      <w:hyperlink r:id="rId8" w:history="1">
        <w:r w:rsidRPr="003F3FB0">
          <w:rPr>
            <w:rStyle w:val="a3"/>
          </w:rPr>
          <w:t>пункта 2 постановления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</w:t>
        </w:r>
      </w:hyperlink>
      <w:r w:rsidRPr="003F3FB0">
        <w:t>.</w:t>
      </w:r>
      <w:r w:rsidRPr="003F3FB0">
        <w:br/>
      </w:r>
    </w:p>
    <w:p w:rsidR="003F3FB0" w:rsidRPr="003F3FB0" w:rsidRDefault="003F3FB0" w:rsidP="003F3FB0">
      <w:r w:rsidRPr="003F3FB0">
        <w:t xml:space="preserve">3. </w:t>
      </w:r>
      <w:proofErr w:type="gramStart"/>
      <w:r w:rsidRPr="003F3FB0">
        <w:t>Контроль за</w:t>
      </w:r>
      <w:proofErr w:type="gramEnd"/>
      <w:r w:rsidRPr="003F3FB0"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  <w:r w:rsidRPr="003F3FB0">
        <w:br/>
      </w:r>
    </w:p>
    <w:p w:rsidR="003F3FB0" w:rsidRPr="003F3FB0" w:rsidRDefault="003F3FB0" w:rsidP="003F3FB0">
      <w:r w:rsidRPr="003F3FB0">
        <w:t xml:space="preserve">4. Настоящее постановление вступает в силу </w:t>
      </w:r>
      <w:proofErr w:type="gramStart"/>
      <w:r w:rsidRPr="003F3FB0">
        <w:t>с даты</w:t>
      </w:r>
      <w:proofErr w:type="gramEnd"/>
      <w:r w:rsidRPr="003F3FB0">
        <w:t xml:space="preserve"> официального опубликования и распространяет свое действие на правоотношения, возникшие с 1 июня 2017 года.</w:t>
      </w:r>
      <w:r w:rsidRPr="003F3FB0">
        <w:br/>
      </w:r>
      <w:r w:rsidRPr="003F3FB0">
        <w:br/>
      </w:r>
    </w:p>
    <w:p w:rsidR="003F3FB0" w:rsidRPr="003F3FB0" w:rsidRDefault="003F3FB0" w:rsidP="003F3FB0">
      <w:r w:rsidRPr="003F3FB0">
        <w:t>Губернатор</w:t>
      </w:r>
      <w:r w:rsidRPr="003F3FB0">
        <w:br/>
        <w:t>Ленинградской области</w:t>
      </w:r>
      <w:r w:rsidRPr="003F3FB0">
        <w:br/>
      </w:r>
      <w:proofErr w:type="spellStart"/>
      <w:r w:rsidRPr="003F3FB0">
        <w:t>А.Дрозденко</w:t>
      </w:r>
      <w:proofErr w:type="spellEnd"/>
    </w:p>
    <w:p w:rsidR="003F3FB0" w:rsidRPr="003F3FB0" w:rsidRDefault="003F3FB0" w:rsidP="003F3FB0">
      <w:pPr>
        <w:rPr>
          <w:b/>
          <w:bCs/>
        </w:rPr>
      </w:pPr>
      <w:r w:rsidRPr="003F3FB0">
        <w:rPr>
          <w:b/>
          <w:bCs/>
        </w:rPr>
        <w:lastRenderedPageBreak/>
        <w:t>Приложение. Нормативы потребления холодной воды, горячей воды, отведения сточных вод в целях содержания общего имущества в многоквартирных домах на территории Ленинградской области</w:t>
      </w:r>
    </w:p>
    <w:p w:rsidR="003F3FB0" w:rsidRPr="003F3FB0" w:rsidRDefault="003F3FB0" w:rsidP="003F3FB0">
      <w:r w:rsidRPr="003F3FB0">
        <w:br/>
      </w:r>
      <w:r w:rsidRPr="003F3FB0">
        <w:br/>
        <w:t>Приложение</w:t>
      </w:r>
    </w:p>
    <w:p w:rsidR="003F3FB0" w:rsidRPr="003F3FB0" w:rsidRDefault="003F3FB0" w:rsidP="003F3FB0">
      <w:r w:rsidRPr="003F3FB0">
        <w:br/>
        <w:t>УТВЕРЖДЕНЫ</w:t>
      </w:r>
      <w:r w:rsidRPr="003F3FB0">
        <w:br/>
        <w:t>постановлением Правительства</w:t>
      </w:r>
      <w:r w:rsidRPr="003F3FB0">
        <w:br/>
        <w:t>Ленинградской области</w:t>
      </w:r>
      <w:r w:rsidRPr="003F3FB0">
        <w:br/>
        <w:t>от 6 июня 2017 года N 199</w:t>
      </w:r>
    </w:p>
    <w:p w:rsidR="003F3FB0" w:rsidRPr="003F3FB0" w:rsidRDefault="003F3FB0" w:rsidP="003F3FB0">
      <w:r w:rsidRPr="003F3FB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594"/>
        <w:gridCol w:w="2186"/>
        <w:gridCol w:w="1395"/>
        <w:gridCol w:w="1353"/>
        <w:gridCol w:w="1230"/>
      </w:tblGrid>
      <w:tr w:rsidR="003F3FB0" w:rsidRPr="003F3FB0" w:rsidTr="003F3FB0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3F3FB0" w:rsidRPr="003F3FB0" w:rsidRDefault="003F3FB0" w:rsidP="003F3FB0"/>
        </w:tc>
        <w:tc>
          <w:tcPr>
            <w:tcW w:w="2772" w:type="dxa"/>
            <w:vAlign w:val="center"/>
            <w:hideMark/>
          </w:tcPr>
          <w:p w:rsidR="003F3FB0" w:rsidRPr="003F3FB0" w:rsidRDefault="003F3FB0" w:rsidP="003F3FB0"/>
        </w:tc>
        <w:tc>
          <w:tcPr>
            <w:tcW w:w="2772" w:type="dxa"/>
            <w:vAlign w:val="center"/>
            <w:hideMark/>
          </w:tcPr>
          <w:p w:rsidR="003F3FB0" w:rsidRPr="003F3FB0" w:rsidRDefault="003F3FB0" w:rsidP="003F3FB0"/>
        </w:tc>
        <w:tc>
          <w:tcPr>
            <w:tcW w:w="1663" w:type="dxa"/>
            <w:vAlign w:val="center"/>
            <w:hideMark/>
          </w:tcPr>
          <w:p w:rsidR="003F3FB0" w:rsidRPr="003F3FB0" w:rsidRDefault="003F3FB0" w:rsidP="003F3FB0"/>
        </w:tc>
        <w:tc>
          <w:tcPr>
            <w:tcW w:w="1848" w:type="dxa"/>
            <w:vAlign w:val="center"/>
            <w:hideMark/>
          </w:tcPr>
          <w:p w:rsidR="003F3FB0" w:rsidRPr="003F3FB0" w:rsidRDefault="003F3FB0" w:rsidP="003F3FB0"/>
        </w:tc>
        <w:tc>
          <w:tcPr>
            <w:tcW w:w="1848" w:type="dxa"/>
            <w:vAlign w:val="center"/>
            <w:hideMark/>
          </w:tcPr>
          <w:p w:rsidR="003F3FB0" w:rsidRPr="003F3FB0" w:rsidRDefault="003F3FB0" w:rsidP="003F3FB0"/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 xml:space="preserve">N </w:t>
            </w:r>
            <w:proofErr w:type="gramStart"/>
            <w:r w:rsidRPr="003F3FB0">
              <w:t>п</w:t>
            </w:r>
            <w:proofErr w:type="gramEnd"/>
            <w:r w:rsidRPr="003F3FB0"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Категория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Этажность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Норматив потребления коммунального ресурса в целях содержания общего имущества в многоквартирном доме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холодная вода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горячая вода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6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Многоквартирные дома с централизованным (нецентрализованным) холодным и горячим водоснабжением, водоотведением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proofErr w:type="spellStart"/>
            <w:r w:rsidRPr="003F3FB0">
              <w:t>куб</w:t>
            </w:r>
            <w:proofErr w:type="gramStart"/>
            <w:r w:rsidRPr="003F3FB0">
              <w:t>.м</w:t>
            </w:r>
            <w:proofErr w:type="spellEnd"/>
            <w:proofErr w:type="gramEnd"/>
            <w:r w:rsidRPr="003F3FB0">
              <w:t xml:space="preserve"> в месяц на квадратный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1 до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0,026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6 до 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0,019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10 до 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0,015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более 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0,011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 xml:space="preserve">Многоквартирные дома с </w:t>
            </w:r>
            <w:r w:rsidRPr="003F3FB0">
              <w:lastRenderedPageBreak/>
              <w:t>централизованным холодным водоснабжением, водонагревателями, водоотведением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1 до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x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6 до 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x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от 1 до 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x</w:t>
            </w:r>
          </w:p>
        </w:tc>
      </w:tr>
      <w:tr w:rsidR="003F3FB0" w:rsidRPr="003F3FB0" w:rsidTr="003F3FB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3FB0" w:rsidRPr="003F3FB0" w:rsidRDefault="003F3FB0" w:rsidP="003F3FB0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0,013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00000" w:rsidRPr="003F3FB0" w:rsidRDefault="003F3FB0" w:rsidP="003F3FB0">
            <w:r w:rsidRPr="003F3FB0">
              <w:t>x</w:t>
            </w:r>
          </w:p>
        </w:tc>
      </w:tr>
    </w:tbl>
    <w:p w:rsidR="003F3FB0" w:rsidRPr="003F3FB0" w:rsidRDefault="003F3FB0" w:rsidP="003F3FB0">
      <w:r w:rsidRPr="003F3FB0">
        <w:br/>
        <w:t>Примечания:</w:t>
      </w:r>
      <w:r w:rsidRPr="003F3FB0">
        <w:br/>
      </w:r>
    </w:p>
    <w:p w:rsidR="003F3FB0" w:rsidRPr="003F3FB0" w:rsidRDefault="003F3FB0" w:rsidP="003F3FB0">
      <w:r w:rsidRPr="003F3FB0">
        <w:t xml:space="preserve">1. </w:t>
      </w:r>
      <w:proofErr w:type="gramStart"/>
      <w:r w:rsidRPr="003F3FB0">
        <w:t>При определении размера платы потребителями за коммунальные ресурсы (холодную и горячую воду в целях содержания общего имущества в многоквартирном доме) учитывается общая площадь помещений, входящих в состав общего имущества в многоквартирном доме, определяемая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</w:t>
      </w:r>
      <w:proofErr w:type="gramEnd"/>
      <w:r w:rsidRPr="003F3FB0">
        <w:t xml:space="preserve"> </w:t>
      </w:r>
      <w:proofErr w:type="gramStart"/>
      <w:r w:rsidRPr="003F3FB0">
        <w:t>дома): площади межквартирных лестничных площадок, лестниц, коридоров, тамбуров, холлов, вестибюлей, колясочных, помещений охраны (консьержа), не принадлежащие отдельным собственникам.</w:t>
      </w:r>
      <w:r w:rsidRPr="003F3FB0">
        <w:br/>
      </w:r>
      <w:proofErr w:type="gramEnd"/>
    </w:p>
    <w:p w:rsidR="003F3FB0" w:rsidRPr="003F3FB0" w:rsidRDefault="003F3FB0" w:rsidP="003F3FB0">
      <w:r w:rsidRPr="003F3FB0">
        <w:t>2. Норматив отведения сточных вод в целях содержания общего имущества в многоквартирном доме для категорий жилых помещений 1-3 принимается равным 0, для категории жилых помещений 4 - не устанавливается в связи с отсутствием централизованного водоотведения.</w:t>
      </w:r>
      <w:r w:rsidRPr="003F3FB0">
        <w:br/>
      </w:r>
    </w:p>
    <w:p w:rsidR="00B140CB" w:rsidRDefault="00B140CB"/>
    <w:sectPr w:rsidR="00B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0"/>
    <w:rsid w:val="003F3FB0"/>
    <w:rsid w:val="00546CA3"/>
    <w:rsid w:val="00B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53793085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\420387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\901981546" TargetMode="External"/><Relationship Id="rId5" Type="http://schemas.openxmlformats.org/officeDocument/2006/relationships/hyperlink" Target="file:///C:\document\5379308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ADLV</cp:lastModifiedBy>
  <cp:revision>1</cp:revision>
  <dcterms:created xsi:type="dcterms:W3CDTF">2018-07-18T13:24:00Z</dcterms:created>
  <dcterms:modified xsi:type="dcterms:W3CDTF">2018-07-18T13:27:00Z</dcterms:modified>
</cp:coreProperties>
</file>